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E50336" w:rsidRPr="0041440F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E50336">
        <w:rPr>
          <w:rFonts w:ascii="Tahoma" w:hAnsi="Tahoma" w:cs="Tahoma"/>
          <w:b/>
          <w:i/>
          <w:sz w:val="22"/>
          <w:szCs w:val="22"/>
        </w:rPr>
        <w:t>modernizacja</w:t>
      </w:r>
      <w:r w:rsidR="00E50336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</w:t>
      </w:r>
      <w:r w:rsidR="00E50336">
        <w:rPr>
          <w:rFonts w:ascii="Tahoma" w:hAnsi="Tahoma" w:cs="Tahoma"/>
          <w:b/>
          <w:i/>
          <w:sz w:val="22"/>
          <w:szCs w:val="22"/>
        </w:rPr>
        <w:t xml:space="preserve"> – wykonanie otworów wiertniczych w celu ujęcia wód podziemnych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2362BB" w:rsidP="002362BB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 w:rsidRPr="002362BB">
              <w:rPr>
                <w:rFonts w:ascii="Calibri" w:hAnsi="Calibri" w:cs="Century Gothic"/>
                <w:sz w:val="20"/>
                <w:szCs w:val="20"/>
              </w:rPr>
              <w:t>PPI.271.10.2018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E50336" w:rsidRPr="0041440F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E50336">
        <w:rPr>
          <w:rFonts w:ascii="Tahoma" w:hAnsi="Tahoma" w:cs="Tahoma"/>
          <w:b/>
          <w:i/>
          <w:sz w:val="22"/>
          <w:szCs w:val="22"/>
        </w:rPr>
        <w:t>modernizacja</w:t>
      </w:r>
      <w:r w:rsidR="00E50336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</w:t>
      </w:r>
      <w:r w:rsidR="00E50336">
        <w:rPr>
          <w:rFonts w:ascii="Tahoma" w:hAnsi="Tahoma" w:cs="Tahoma"/>
          <w:b/>
          <w:i/>
          <w:sz w:val="22"/>
          <w:szCs w:val="22"/>
        </w:rPr>
        <w:t xml:space="preserve"> – wykonanie otworów wiertniczych w celu ujęcia wód podziemnych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</w:t>
      </w:r>
      <w:r>
        <w:rPr>
          <w:rFonts w:ascii="Calibri" w:hAnsi="Calibri" w:cs="Century Gothic"/>
          <w:iCs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E50336" w:rsidRPr="0041440F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E50336">
        <w:rPr>
          <w:rFonts w:ascii="Tahoma" w:hAnsi="Tahoma" w:cs="Tahoma"/>
          <w:b/>
          <w:i/>
          <w:sz w:val="22"/>
          <w:szCs w:val="22"/>
        </w:rPr>
        <w:t>modernizacja</w:t>
      </w:r>
      <w:r w:rsidR="00E50336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</w:t>
      </w:r>
      <w:r w:rsidR="00E50336">
        <w:rPr>
          <w:rFonts w:ascii="Tahoma" w:hAnsi="Tahoma" w:cs="Tahoma"/>
          <w:b/>
          <w:i/>
          <w:sz w:val="22"/>
          <w:szCs w:val="22"/>
        </w:rPr>
        <w:t xml:space="preserve"> – wykonanie otworów wiertniczych w celu ujęcia wód podziemnych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2362BB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PPI.271.10.2018</w:t>
            </w:r>
            <w:bookmarkStart w:id="0" w:name="_GoBack"/>
            <w:bookmarkEnd w:id="0"/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2362BB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10307A"/>
    <w:rsid w:val="00125CB5"/>
    <w:rsid w:val="002362BB"/>
    <w:rsid w:val="003B1A9E"/>
    <w:rsid w:val="00670F88"/>
    <w:rsid w:val="0084184B"/>
    <w:rsid w:val="00863685"/>
    <w:rsid w:val="008D6287"/>
    <w:rsid w:val="00994EB0"/>
    <w:rsid w:val="009C2B4D"/>
    <w:rsid w:val="009E3535"/>
    <w:rsid w:val="00A30BD1"/>
    <w:rsid w:val="00B94E2E"/>
    <w:rsid w:val="00E22FD3"/>
    <w:rsid w:val="00E50336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11</cp:revision>
  <dcterms:created xsi:type="dcterms:W3CDTF">2016-12-05T09:07:00Z</dcterms:created>
  <dcterms:modified xsi:type="dcterms:W3CDTF">2018-06-04T08:16:00Z</dcterms:modified>
</cp:coreProperties>
</file>